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5B63" w14:textId="02ABB406" w:rsidR="00E86223" w:rsidRDefault="00195076" w:rsidP="00E86223">
      <w:pPr>
        <w:pStyle w:val="Heading1"/>
      </w:pPr>
      <w:r>
        <w:t>Energy Utilit</w:t>
      </w:r>
      <w:r w:rsidR="00D61155">
        <w:t>y Co-</w:t>
      </w:r>
      <w:r w:rsidR="001B3357">
        <w:t>o</w:t>
      </w:r>
      <w:r w:rsidR="00D61155">
        <w:t>ps</w:t>
      </w:r>
      <w:r w:rsidR="007106C7">
        <w:t xml:space="preserve"> – Boilerplate Statement</w:t>
      </w:r>
    </w:p>
    <w:p w14:paraId="19242226" w14:textId="64EDB205" w:rsidR="002A0468" w:rsidRPr="00783981" w:rsidRDefault="00E86223">
      <w:r w:rsidRPr="00783981">
        <w:t xml:space="preserve">Headline: </w:t>
      </w:r>
      <w:r w:rsidR="00477D62">
        <w:t xml:space="preserve">[CO-OP] </w:t>
      </w:r>
      <w:r w:rsidRPr="00783981">
        <w:t>EARNS A</w:t>
      </w:r>
      <w:r w:rsidR="00F92773">
        <w:t>N</w:t>
      </w:r>
      <w:r w:rsidR="000F16CD">
        <w:t xml:space="preserve"> ACSI®</w:t>
      </w:r>
      <w:r w:rsidR="00DB7041" w:rsidRPr="00783981">
        <w:t xml:space="preserve"> 20</w:t>
      </w:r>
      <w:r w:rsidR="006D62DF">
        <w:t>2</w:t>
      </w:r>
      <w:r w:rsidR="00435B16">
        <w:t>6</w:t>
      </w:r>
      <w:r w:rsidR="00DB7041" w:rsidRPr="00783981">
        <w:t xml:space="preserve"> CUSTOMER SATISFACTION AWARD</w:t>
      </w:r>
      <w:r w:rsidRPr="00783981">
        <w:t xml:space="preserve"> </w:t>
      </w:r>
    </w:p>
    <w:p w14:paraId="3E237D8D" w14:textId="413AFE4F" w:rsidR="009E0689" w:rsidRDefault="00477D62">
      <w:r>
        <w:t xml:space="preserve">[CO-OP] </w:t>
      </w:r>
      <w:r w:rsidR="00B169D2" w:rsidRPr="00783981">
        <w:t xml:space="preserve">is </w:t>
      </w:r>
      <w:r w:rsidR="005C0F06" w:rsidRPr="00783981">
        <w:t xml:space="preserve">honored </w:t>
      </w:r>
      <w:r w:rsidR="00B169D2" w:rsidRPr="00783981">
        <w:t>to</w:t>
      </w:r>
      <w:r w:rsidR="00844F56" w:rsidRPr="00783981">
        <w:t xml:space="preserve"> have</w:t>
      </w:r>
      <w:r w:rsidR="00B169D2" w:rsidRPr="00783981">
        <w:t xml:space="preserve"> earned a</w:t>
      </w:r>
      <w:r w:rsidR="00DB7041" w:rsidRPr="00783981">
        <w:t xml:space="preserve"> 20</w:t>
      </w:r>
      <w:r w:rsidR="006D62DF">
        <w:t>2</w:t>
      </w:r>
      <w:r w:rsidR="00435B16">
        <w:t>6</w:t>
      </w:r>
      <w:r w:rsidR="00DB7041" w:rsidRPr="00783981">
        <w:t xml:space="preserve"> Customer Satisfaction Award* from the </w:t>
      </w:r>
      <w:r w:rsidR="00B169D2" w:rsidRPr="00783981">
        <w:t xml:space="preserve">American Customer Satisfaction </w:t>
      </w:r>
      <w:r w:rsidR="00E97102" w:rsidRPr="00783981">
        <w:t xml:space="preserve">Index </w:t>
      </w:r>
      <w:r w:rsidR="00B169D2" w:rsidRPr="00783981">
        <w:t xml:space="preserve">(ACSI®) </w:t>
      </w:r>
      <w:r w:rsidR="006723C3" w:rsidRPr="00783981">
        <w:t>based on</w:t>
      </w:r>
      <w:r w:rsidR="00FE360E">
        <w:t xml:space="preserve"> our</w:t>
      </w:r>
      <w:r w:rsidR="001D573A">
        <w:t xml:space="preserve"> </w:t>
      </w:r>
      <w:r w:rsidR="008C5BDF">
        <w:t>member survey</w:t>
      </w:r>
      <w:r w:rsidR="00F4705A">
        <w:t xml:space="preserve"> results</w:t>
      </w:r>
      <w:r w:rsidR="00BB4878" w:rsidRPr="00783981">
        <w:t>.</w:t>
      </w:r>
      <w:r w:rsidR="00E432FE">
        <w:t xml:space="preserve"> Members were asked to rate their</w:t>
      </w:r>
      <w:r w:rsidR="00D816C2">
        <w:t xml:space="preserve"> overall satisfaction</w:t>
      </w:r>
      <w:r w:rsidR="004C2498">
        <w:t xml:space="preserve"> with us</w:t>
      </w:r>
      <w:r w:rsidR="00D816C2">
        <w:t xml:space="preserve">, </w:t>
      </w:r>
      <w:r w:rsidR="006A5525">
        <w:t xml:space="preserve">how </w:t>
      </w:r>
      <w:r w:rsidR="004C2498">
        <w:t xml:space="preserve">well </w:t>
      </w:r>
      <w:r w:rsidR="006A5525">
        <w:t>we lived up to their expectations,</w:t>
      </w:r>
      <w:r w:rsidR="00F27C10">
        <w:t xml:space="preserve"> and</w:t>
      </w:r>
      <w:r w:rsidR="006A5525">
        <w:t xml:space="preserve"> how</w:t>
      </w:r>
      <w:r w:rsidR="00F27C10">
        <w:t xml:space="preserve"> well</w:t>
      </w:r>
      <w:r w:rsidR="006A5525">
        <w:t xml:space="preserve"> we measured up to their ideal co-op experience</w:t>
      </w:r>
      <w:r w:rsidR="00A87837">
        <w:t>.</w:t>
      </w:r>
      <w:r w:rsidR="004C2498">
        <w:t xml:space="preserve"> </w:t>
      </w:r>
      <w:r w:rsidR="005125C5">
        <w:t xml:space="preserve">While these were not the only questions in the survey, </w:t>
      </w:r>
      <w:r w:rsidR="00F27C10">
        <w:t xml:space="preserve">we </w:t>
      </w:r>
      <w:r w:rsidR="0007347F">
        <w:t xml:space="preserve">included these specifically because </w:t>
      </w:r>
      <w:r w:rsidR="005125C5">
        <w:t>they</w:t>
      </w:r>
      <w:r w:rsidR="001C181B">
        <w:t xml:space="preserve"> are the</w:t>
      </w:r>
      <w:r w:rsidR="00897EC4">
        <w:t xml:space="preserve"> </w:t>
      </w:r>
      <w:r w:rsidR="00776862">
        <w:t>core components</w:t>
      </w:r>
      <w:r w:rsidR="00A53205">
        <w:t xml:space="preserve"> </w:t>
      </w:r>
      <w:r w:rsidR="009E0689">
        <w:t>of th</w:t>
      </w:r>
      <w:r w:rsidR="00C246F0">
        <w:t>e</w:t>
      </w:r>
      <w:r w:rsidR="00731570">
        <w:t xml:space="preserve"> </w:t>
      </w:r>
      <w:r w:rsidR="007748AD">
        <w:t xml:space="preserve">proprietary </w:t>
      </w:r>
      <w:r w:rsidR="00C246F0">
        <w:t xml:space="preserve">ACSI </w:t>
      </w:r>
      <w:r w:rsidR="71136624">
        <w:t>methodology</w:t>
      </w:r>
      <w:r w:rsidR="007748AD">
        <w:t>.</w:t>
      </w:r>
      <w:r w:rsidR="00A87837">
        <w:t xml:space="preserve"> </w:t>
      </w:r>
    </w:p>
    <w:p w14:paraId="2CCF797C" w14:textId="2C61571E" w:rsidR="005C0F06" w:rsidRPr="00783981" w:rsidRDefault="00546802">
      <w:bookmarkStart w:id="0" w:name="_Hlk163633437"/>
      <w:r>
        <w:t>[CO-OP]</w:t>
      </w:r>
      <w:bookmarkEnd w:id="0"/>
      <w:r>
        <w:t xml:space="preserve">’s </w:t>
      </w:r>
      <w:r w:rsidR="00716FB7">
        <w:t xml:space="preserve">ACSI </w:t>
      </w:r>
      <w:r>
        <w:t>score s</w:t>
      </w:r>
      <w:r w:rsidR="00D6271D">
        <w:t>ubstantially</w:t>
      </w:r>
      <w:r>
        <w:t xml:space="preserve"> outperform</w:t>
      </w:r>
      <w:r w:rsidR="00D6271D">
        <w:t>s</w:t>
      </w:r>
      <w:r>
        <w:t xml:space="preserve"> the industry average </w:t>
      </w:r>
      <w:r w:rsidR="00D6271D">
        <w:t>score earned by</w:t>
      </w:r>
      <w:r>
        <w:t xml:space="preserve"> publicly measured utilities</w:t>
      </w:r>
      <w:r w:rsidR="00D6271D">
        <w:t xml:space="preserve"> reported</w:t>
      </w:r>
      <w:r>
        <w:t xml:space="preserve"> in the 202</w:t>
      </w:r>
      <w:r w:rsidR="00435B16">
        <w:t>6</w:t>
      </w:r>
      <w:r>
        <w:t xml:space="preserve"> </w:t>
      </w:r>
      <w:r w:rsidR="00D6271D">
        <w:t>ACSI Energy Utility Study.</w:t>
      </w:r>
      <w:r>
        <w:t xml:space="preserve"> </w:t>
      </w:r>
      <w:r w:rsidR="00844F56" w:rsidRPr="00783981">
        <w:t xml:space="preserve">This Award is a testament to </w:t>
      </w:r>
      <w:r w:rsidR="00477D62">
        <w:t xml:space="preserve">[CO-OP]’s </w:t>
      </w:r>
      <w:r w:rsidR="00844F56" w:rsidRPr="00783981">
        <w:t xml:space="preserve">ongoing efforts to provide the best possible member experience. </w:t>
      </w:r>
    </w:p>
    <w:p w14:paraId="521BBB16" w14:textId="55BA4948" w:rsidR="00D3346C" w:rsidRDefault="00D3346C" w:rsidP="00D3346C">
      <w:r>
        <w:t>The 202</w:t>
      </w:r>
      <w:r w:rsidR="00435B16">
        <w:t>6</w:t>
      </w:r>
      <w:r>
        <w:t xml:space="preserve"> Customer Satisfaction Award affirms that </w:t>
      </w:r>
      <w:r w:rsidR="00477D62">
        <w:t xml:space="preserve">[CO-OP]’s </w:t>
      </w:r>
      <w:r>
        <w:t xml:space="preserve">hard work has been noticed by its members. </w:t>
      </w:r>
      <w:r w:rsidR="00477D62">
        <w:t>[CO-OP]</w:t>
      </w:r>
      <w:r w:rsidR="003E5DE8">
        <w:t xml:space="preserve"> </w:t>
      </w:r>
      <w:r>
        <w:t xml:space="preserve">is grateful for its members and will continue to strive for excellence through constant dedication to improvement. </w:t>
      </w:r>
    </w:p>
    <w:p w14:paraId="7ECF91EC" w14:textId="5388FFD3" w:rsidR="00364287" w:rsidRDefault="00E86223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364287">
        <w:rPr>
          <w:sz w:val="18"/>
          <w:szCs w:val="18"/>
        </w:rPr>
        <w:t>Award criteria are determined by the ACSI</w:t>
      </w:r>
      <w:r w:rsidR="00D72A2F">
        <w:rPr>
          <w:sz w:val="18"/>
          <w:szCs w:val="18"/>
        </w:rPr>
        <w:t xml:space="preserve">® </w:t>
      </w:r>
      <w:r w:rsidR="00364287">
        <w:rPr>
          <w:sz w:val="18"/>
          <w:szCs w:val="18"/>
        </w:rPr>
        <w:t>and are based on customers rating their satisfaction</w:t>
      </w:r>
      <w:r w:rsidR="007106C7">
        <w:rPr>
          <w:sz w:val="18"/>
          <w:szCs w:val="18"/>
        </w:rPr>
        <w:t xml:space="preserve"> in a survey independent of the syndicated ACSI Energy Utility Study</w:t>
      </w:r>
      <w:r w:rsidR="00364287">
        <w:rPr>
          <w:sz w:val="18"/>
          <w:szCs w:val="18"/>
        </w:rPr>
        <w:t xml:space="preserve">. For more about the ACSI, visit </w:t>
      </w:r>
      <w:hyperlink r:id="rId7" w:history="1">
        <w:r w:rsidR="00364287" w:rsidRPr="00BC0FC2">
          <w:rPr>
            <w:rStyle w:val="Hyperlink"/>
            <w:sz w:val="18"/>
            <w:szCs w:val="18"/>
          </w:rPr>
          <w:t>www.theacsi.org</w:t>
        </w:r>
      </w:hyperlink>
      <w:r w:rsidR="0039191D">
        <w:rPr>
          <w:rStyle w:val="Hyperlink"/>
          <w:sz w:val="18"/>
          <w:szCs w:val="18"/>
        </w:rPr>
        <w:t>/badges</w:t>
      </w:r>
      <w:r w:rsidR="00364287">
        <w:rPr>
          <w:sz w:val="18"/>
          <w:szCs w:val="18"/>
        </w:rPr>
        <w:t xml:space="preserve">. ACSI and its logo are registered trademarks of the American Customer Satisfaction Index LLC. </w:t>
      </w:r>
    </w:p>
    <w:p w14:paraId="7FBF8159" w14:textId="77777777" w:rsidR="00E86223" w:rsidRDefault="00E86223">
      <w:pPr>
        <w:rPr>
          <w:sz w:val="18"/>
          <w:szCs w:val="18"/>
        </w:rPr>
      </w:pPr>
    </w:p>
    <w:p w14:paraId="43A71B03" w14:textId="1A7F67E6" w:rsidR="00E86223" w:rsidRDefault="00E86223" w:rsidP="00E86223">
      <w:pPr>
        <w:pStyle w:val="Heading1"/>
      </w:pPr>
      <w:r>
        <w:t>Badge Alone Disclaimer</w:t>
      </w:r>
    </w:p>
    <w:p w14:paraId="0FE337F7" w14:textId="5A433233" w:rsidR="6E7621B6" w:rsidRDefault="00D6271D" w:rsidP="4AC5F14B">
      <w:pPr>
        <w:rPr>
          <w:rFonts w:ascii="Calibri" w:eastAsia="Calibri" w:hAnsi="Calibri" w:cs="Calibri"/>
          <w:sz w:val="18"/>
          <w:szCs w:val="18"/>
        </w:rPr>
      </w:pPr>
      <w:r>
        <w:t>[CO-OP]</w:t>
      </w:r>
      <w:r w:rsidRPr="00783981">
        <w:t xml:space="preserve"> </w:t>
      </w:r>
      <w:r w:rsidR="6E7621B6" w:rsidRPr="4AC5F14B">
        <w:rPr>
          <w:rFonts w:ascii="Segoe UI" w:eastAsia="Segoe UI" w:hAnsi="Segoe UI" w:cs="Segoe UI"/>
          <w:color w:val="333333"/>
          <w:sz w:val="18"/>
          <w:szCs w:val="18"/>
        </w:rPr>
        <w:t xml:space="preserve">earns this award based on data </w:t>
      </w:r>
      <w:r w:rsidR="0039191D">
        <w:rPr>
          <w:rFonts w:ascii="Segoe UI" w:eastAsia="Segoe UI" w:hAnsi="Segoe UI" w:cs="Segoe UI"/>
          <w:color w:val="333333"/>
          <w:sz w:val="18"/>
          <w:szCs w:val="18"/>
        </w:rPr>
        <w:t>modeled by the ACSI®</w:t>
      </w:r>
      <w:r w:rsidR="007106C7">
        <w:rPr>
          <w:rFonts w:ascii="Segoe UI" w:eastAsia="Segoe UI" w:hAnsi="Segoe UI" w:cs="Segoe UI"/>
          <w:color w:val="333333"/>
          <w:sz w:val="18"/>
          <w:szCs w:val="18"/>
        </w:rPr>
        <w:t xml:space="preserve"> in 202</w:t>
      </w:r>
      <w:r w:rsidR="00435B16">
        <w:rPr>
          <w:rFonts w:ascii="Segoe UI" w:eastAsia="Segoe UI" w:hAnsi="Segoe UI" w:cs="Segoe UI"/>
          <w:color w:val="333333"/>
          <w:sz w:val="18"/>
          <w:szCs w:val="18"/>
        </w:rPr>
        <w:t>6</w:t>
      </w:r>
      <w:r w:rsidR="6E7621B6" w:rsidRPr="4AC5F14B">
        <w:rPr>
          <w:rFonts w:ascii="Segoe UI" w:eastAsia="Segoe UI" w:hAnsi="Segoe UI" w:cs="Segoe UI"/>
          <w:color w:val="333333"/>
          <w:sz w:val="18"/>
          <w:szCs w:val="18"/>
        </w:rPr>
        <w:t>.</w:t>
      </w:r>
      <w:r w:rsidR="006D62D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="6E7621B6" w:rsidRPr="4AC5F14B">
        <w:rPr>
          <w:rFonts w:ascii="Segoe UI" w:eastAsia="Segoe UI" w:hAnsi="Segoe UI" w:cs="Segoe UI"/>
          <w:color w:val="333333"/>
          <w:sz w:val="18"/>
          <w:szCs w:val="18"/>
        </w:rPr>
        <w:t>Award criteria are determined by the ACSI based on customers rating their satisfaction</w:t>
      </w:r>
      <w:r>
        <w:rPr>
          <w:rFonts w:ascii="Segoe UI" w:eastAsia="Segoe UI" w:hAnsi="Segoe UI" w:cs="Segoe UI"/>
          <w:color w:val="333333"/>
          <w:sz w:val="18"/>
          <w:szCs w:val="18"/>
        </w:rPr>
        <w:t xml:space="preserve"> with [CO-OP] in a survey independent of the syndicated ACSI Energy Utility Study.</w:t>
      </w:r>
      <w:r w:rsidR="6E7621B6" w:rsidRPr="4AC5F14B">
        <w:rPr>
          <w:rFonts w:ascii="Segoe UI" w:eastAsia="Segoe UI" w:hAnsi="Segoe UI" w:cs="Segoe UI"/>
          <w:color w:val="333333"/>
          <w:sz w:val="18"/>
          <w:szCs w:val="18"/>
        </w:rPr>
        <w:t xml:space="preserve"> For more about the ACSI, visit </w:t>
      </w:r>
      <w:hyperlink r:id="rId8" w:history="1">
        <w:r w:rsidR="6E7621B6" w:rsidRPr="4AC5F14B">
          <w:rPr>
            <w:rStyle w:val="Hyperlink"/>
            <w:rFonts w:ascii="Segoe UI" w:eastAsia="Segoe UI" w:hAnsi="Segoe UI" w:cs="Segoe UI"/>
            <w:sz w:val="18"/>
            <w:szCs w:val="18"/>
          </w:rPr>
          <w:t>www.theacsi.org</w:t>
        </w:r>
      </w:hyperlink>
      <w:r w:rsidR="0039191D">
        <w:rPr>
          <w:rStyle w:val="Hyperlink"/>
          <w:rFonts w:ascii="Segoe UI" w:eastAsia="Segoe UI" w:hAnsi="Segoe UI" w:cs="Segoe UI"/>
          <w:sz w:val="18"/>
          <w:szCs w:val="18"/>
        </w:rPr>
        <w:t>/badges</w:t>
      </w:r>
      <w:r w:rsidR="6E7621B6" w:rsidRPr="4AC5F14B">
        <w:rPr>
          <w:rFonts w:ascii="Segoe UI" w:eastAsia="Segoe UI" w:hAnsi="Segoe UI" w:cs="Segoe UI"/>
          <w:color w:val="333333"/>
          <w:sz w:val="18"/>
          <w:szCs w:val="18"/>
        </w:rPr>
        <w:t>. ACSI and its logo are registered trademarks of the American Customer Satisfaction Index LLC.</w:t>
      </w:r>
    </w:p>
    <w:sectPr w:rsidR="6E76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2"/>
    <w:rsid w:val="00007928"/>
    <w:rsid w:val="00013764"/>
    <w:rsid w:val="00021F5F"/>
    <w:rsid w:val="0004701E"/>
    <w:rsid w:val="00063E9F"/>
    <w:rsid w:val="00067CAB"/>
    <w:rsid w:val="0007347F"/>
    <w:rsid w:val="00094EDA"/>
    <w:rsid w:val="00097113"/>
    <w:rsid w:val="000973BF"/>
    <w:rsid w:val="000A0004"/>
    <w:rsid w:val="000C7A54"/>
    <w:rsid w:val="000F16CD"/>
    <w:rsid w:val="001045DC"/>
    <w:rsid w:val="00106000"/>
    <w:rsid w:val="001639A4"/>
    <w:rsid w:val="00195076"/>
    <w:rsid w:val="001A4911"/>
    <w:rsid w:val="001A5BFA"/>
    <w:rsid w:val="001B3357"/>
    <w:rsid w:val="001B70C8"/>
    <w:rsid w:val="001C181B"/>
    <w:rsid w:val="001C4AE6"/>
    <w:rsid w:val="001D573A"/>
    <w:rsid w:val="00210134"/>
    <w:rsid w:val="00214EA0"/>
    <w:rsid w:val="00245DE7"/>
    <w:rsid w:val="002508A6"/>
    <w:rsid w:val="00254D30"/>
    <w:rsid w:val="00280A10"/>
    <w:rsid w:val="00282FC7"/>
    <w:rsid w:val="002845F1"/>
    <w:rsid w:val="002A0468"/>
    <w:rsid w:val="002A0BED"/>
    <w:rsid w:val="002E21B0"/>
    <w:rsid w:val="003059B2"/>
    <w:rsid w:val="00322073"/>
    <w:rsid w:val="003454CF"/>
    <w:rsid w:val="00364287"/>
    <w:rsid w:val="00365746"/>
    <w:rsid w:val="00385EB5"/>
    <w:rsid w:val="0039191D"/>
    <w:rsid w:val="003E5DE8"/>
    <w:rsid w:val="004008E6"/>
    <w:rsid w:val="0041058E"/>
    <w:rsid w:val="00422A09"/>
    <w:rsid w:val="00435B16"/>
    <w:rsid w:val="004445DC"/>
    <w:rsid w:val="00477D62"/>
    <w:rsid w:val="00486D26"/>
    <w:rsid w:val="00486DB3"/>
    <w:rsid w:val="00491EE2"/>
    <w:rsid w:val="004A3DBD"/>
    <w:rsid w:val="004C2498"/>
    <w:rsid w:val="004D56FF"/>
    <w:rsid w:val="004E10DA"/>
    <w:rsid w:val="004F39E6"/>
    <w:rsid w:val="00504559"/>
    <w:rsid w:val="005125C5"/>
    <w:rsid w:val="005251D6"/>
    <w:rsid w:val="00546802"/>
    <w:rsid w:val="005A65D7"/>
    <w:rsid w:val="005B323A"/>
    <w:rsid w:val="005C0287"/>
    <w:rsid w:val="005C0F06"/>
    <w:rsid w:val="005C7848"/>
    <w:rsid w:val="005D198D"/>
    <w:rsid w:val="005E38A8"/>
    <w:rsid w:val="00602BDD"/>
    <w:rsid w:val="00611760"/>
    <w:rsid w:val="00613041"/>
    <w:rsid w:val="00633DF7"/>
    <w:rsid w:val="0066356D"/>
    <w:rsid w:val="006723C3"/>
    <w:rsid w:val="006789DB"/>
    <w:rsid w:val="006A5525"/>
    <w:rsid w:val="006B0584"/>
    <w:rsid w:val="006C54EE"/>
    <w:rsid w:val="006D62DF"/>
    <w:rsid w:val="006E1B7A"/>
    <w:rsid w:val="006E41C8"/>
    <w:rsid w:val="007106C7"/>
    <w:rsid w:val="0071441A"/>
    <w:rsid w:val="00716FB7"/>
    <w:rsid w:val="007253FB"/>
    <w:rsid w:val="00731570"/>
    <w:rsid w:val="00732C7E"/>
    <w:rsid w:val="00743F0C"/>
    <w:rsid w:val="00747EA0"/>
    <w:rsid w:val="00750D16"/>
    <w:rsid w:val="00771D15"/>
    <w:rsid w:val="007748AD"/>
    <w:rsid w:val="00775DD6"/>
    <w:rsid w:val="00776862"/>
    <w:rsid w:val="00783981"/>
    <w:rsid w:val="00795848"/>
    <w:rsid w:val="007B2552"/>
    <w:rsid w:val="007B3A9B"/>
    <w:rsid w:val="007C49D0"/>
    <w:rsid w:val="007D7D06"/>
    <w:rsid w:val="007F209B"/>
    <w:rsid w:val="00801B03"/>
    <w:rsid w:val="008144A8"/>
    <w:rsid w:val="00844F56"/>
    <w:rsid w:val="0087305C"/>
    <w:rsid w:val="00874BA8"/>
    <w:rsid w:val="00877F37"/>
    <w:rsid w:val="00884B41"/>
    <w:rsid w:val="00897EC4"/>
    <w:rsid w:val="008B5686"/>
    <w:rsid w:val="008C1EC6"/>
    <w:rsid w:val="008C5BDF"/>
    <w:rsid w:val="008D3F57"/>
    <w:rsid w:val="008D41E3"/>
    <w:rsid w:val="008D7EA1"/>
    <w:rsid w:val="008E66C9"/>
    <w:rsid w:val="00904C3C"/>
    <w:rsid w:val="009323D2"/>
    <w:rsid w:val="009374C6"/>
    <w:rsid w:val="00943AFF"/>
    <w:rsid w:val="009509D5"/>
    <w:rsid w:val="0099298C"/>
    <w:rsid w:val="009B43F4"/>
    <w:rsid w:val="009C7F21"/>
    <w:rsid w:val="009E0689"/>
    <w:rsid w:val="009E44DE"/>
    <w:rsid w:val="009E7720"/>
    <w:rsid w:val="00A021C8"/>
    <w:rsid w:val="00A173C2"/>
    <w:rsid w:val="00A25296"/>
    <w:rsid w:val="00A27EC7"/>
    <w:rsid w:val="00A53205"/>
    <w:rsid w:val="00A84397"/>
    <w:rsid w:val="00A87837"/>
    <w:rsid w:val="00AC7212"/>
    <w:rsid w:val="00AD2C1A"/>
    <w:rsid w:val="00B10AC2"/>
    <w:rsid w:val="00B169D2"/>
    <w:rsid w:val="00B53C63"/>
    <w:rsid w:val="00B77A55"/>
    <w:rsid w:val="00BB25B0"/>
    <w:rsid w:val="00BB4878"/>
    <w:rsid w:val="00BD09BD"/>
    <w:rsid w:val="00BD38FC"/>
    <w:rsid w:val="00C07D2D"/>
    <w:rsid w:val="00C2008B"/>
    <w:rsid w:val="00C246F0"/>
    <w:rsid w:val="00C44CEA"/>
    <w:rsid w:val="00C4718C"/>
    <w:rsid w:val="00CA15F1"/>
    <w:rsid w:val="00CA361D"/>
    <w:rsid w:val="00CA3A0E"/>
    <w:rsid w:val="00CA6513"/>
    <w:rsid w:val="00CB7BC6"/>
    <w:rsid w:val="00CD6697"/>
    <w:rsid w:val="00CE4DFB"/>
    <w:rsid w:val="00D14F90"/>
    <w:rsid w:val="00D16F39"/>
    <w:rsid w:val="00D206D2"/>
    <w:rsid w:val="00D3346C"/>
    <w:rsid w:val="00D530C7"/>
    <w:rsid w:val="00D61155"/>
    <w:rsid w:val="00D6271D"/>
    <w:rsid w:val="00D63694"/>
    <w:rsid w:val="00D72A2F"/>
    <w:rsid w:val="00D816C2"/>
    <w:rsid w:val="00D8431B"/>
    <w:rsid w:val="00DA1486"/>
    <w:rsid w:val="00DA418F"/>
    <w:rsid w:val="00DB27C2"/>
    <w:rsid w:val="00DB7041"/>
    <w:rsid w:val="00DD77B4"/>
    <w:rsid w:val="00DE23B1"/>
    <w:rsid w:val="00DF25E7"/>
    <w:rsid w:val="00E04C8B"/>
    <w:rsid w:val="00E15874"/>
    <w:rsid w:val="00E3311D"/>
    <w:rsid w:val="00E432FE"/>
    <w:rsid w:val="00E54F3C"/>
    <w:rsid w:val="00E86223"/>
    <w:rsid w:val="00E97102"/>
    <w:rsid w:val="00EC7196"/>
    <w:rsid w:val="00EE1E56"/>
    <w:rsid w:val="00F17B9B"/>
    <w:rsid w:val="00F236C1"/>
    <w:rsid w:val="00F27C10"/>
    <w:rsid w:val="00F35826"/>
    <w:rsid w:val="00F4705A"/>
    <w:rsid w:val="00F50AA5"/>
    <w:rsid w:val="00F73115"/>
    <w:rsid w:val="00F76827"/>
    <w:rsid w:val="00F92773"/>
    <w:rsid w:val="00FD1F8F"/>
    <w:rsid w:val="00FD4300"/>
    <w:rsid w:val="00FE360E"/>
    <w:rsid w:val="00FF6945"/>
    <w:rsid w:val="097B976E"/>
    <w:rsid w:val="11D9B3EB"/>
    <w:rsid w:val="18D38388"/>
    <w:rsid w:val="252F65FD"/>
    <w:rsid w:val="269916A0"/>
    <w:rsid w:val="2BFB3066"/>
    <w:rsid w:val="37E75CD4"/>
    <w:rsid w:val="3961436C"/>
    <w:rsid w:val="3FCB02B2"/>
    <w:rsid w:val="437D1A13"/>
    <w:rsid w:val="4AC5F14B"/>
    <w:rsid w:val="4B05F8CF"/>
    <w:rsid w:val="4B4738E2"/>
    <w:rsid w:val="4BDB2A63"/>
    <w:rsid w:val="4C8C614E"/>
    <w:rsid w:val="5941E10E"/>
    <w:rsid w:val="5DA6657A"/>
    <w:rsid w:val="61A8F4EE"/>
    <w:rsid w:val="61EADE2F"/>
    <w:rsid w:val="6E7621B6"/>
    <w:rsid w:val="71136624"/>
    <w:rsid w:val="72079A2B"/>
    <w:rsid w:val="72635761"/>
    <w:rsid w:val="74588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5A62"/>
  <w15:chartTrackingRefBased/>
  <w15:docId w15:val="{E9D6BE81-7605-4E46-9BD2-13DEE4C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2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77F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4E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C54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csi.org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heac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9/05/relationships/documenttasks" Target="documenttasks/documenttasks1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911153A-0EBA-482B-B31B-3E69AB092C05}">
    <t:Anchor>
      <t:Comment id="681848506"/>
    </t:Anchor>
    <t:History>
      <t:Event id="{81614E50-40D4-4D2B-BA41-52886947D2D1}" time="2023-09-07T15:12:58.77Z">
        <t:Attribution userId="S::DHAM@cfigroup.com::886329b5-d196-472b-b3e0-3e57192efe11" userProvider="AD" userName="David Ham"/>
        <t:Anchor>
          <t:Comment id="681848506"/>
        </t:Anchor>
        <t:Create/>
      </t:Event>
      <t:Event id="{3830B5F1-CD64-43BB-BE66-CC54F418DDB9}" time="2023-09-07T15:12:58.77Z">
        <t:Attribution userId="S::DHAM@cfigroup.com::886329b5-d196-472b-b3e0-3e57192efe11" userProvider="AD" userName="David Ham"/>
        <t:Anchor>
          <t:Comment id="681848506"/>
        </t:Anchor>
        <t:Assign userId="S::mgalauner@cfigroup.com::dc532a81-c4ef-49bf-a711-16dba3779081" userProvider="AD" userName="Mark Galauner"/>
      </t:Event>
      <t:Event id="{EAA66513-9CFB-427C-A716-9D16D9615651}" time="2023-09-07T15:12:58.77Z">
        <t:Attribution userId="S::DHAM@cfigroup.com::886329b5-d196-472b-b3e0-3e57192efe11" userProvider="AD" userName="David Ham"/>
        <t:Anchor>
          <t:Comment id="681848506"/>
        </t:Anchor>
        <t:SetTitle title="@Mark Galauner Would it be more accurate to say, &quot;ACSI analysis of customer feedback guides CREDIT UNION's decisions toward…&quot;?"/>
      </t:Event>
      <t:Event id="{DE89DD9E-1908-4E86-BE8A-02E0B319C7E3}" time="2023-09-08T14:56:04.762Z">
        <t:Attribution userId="S::rlennington@cfigroup.com::d7d708d5-683c-44f8-a815-f4d1e4693334" userProvider="AD" userName="Rebecca Lennington"/>
        <t:Progress percentComplete="100"/>
      </t:Event>
    </t:History>
  </t:Task>
  <t:Task id="{27F00EA6-1A83-4BA4-A216-CB9A62CBBF1F}">
    <t:Anchor>
      <t:Comment id="681848623"/>
    </t:Anchor>
    <t:History>
      <t:Event id="{8ADC67AB-5462-4CCE-B752-3808EDF5351F}" time="2023-09-07T15:14:55.635Z">
        <t:Attribution userId="S::DHAM@cfigroup.com::886329b5-d196-472b-b3e0-3e57192efe11" userProvider="AD" userName="David Ham"/>
        <t:Anchor>
          <t:Comment id="681848623"/>
        </t:Anchor>
        <t:Create/>
      </t:Event>
      <t:Event id="{769C125B-8FAC-4F02-8CBF-0D6F2E8A0926}" time="2023-09-07T15:14:55.635Z">
        <t:Attribution userId="S::DHAM@cfigroup.com::886329b5-d196-472b-b3e0-3e57192efe11" userProvider="AD" userName="David Ham"/>
        <t:Anchor>
          <t:Comment id="681848623"/>
        </t:Anchor>
        <t:Assign userId="S::mgalauner@cfigroup.com::dc532a81-c4ef-49bf-a711-16dba3779081" userProvider="AD" userName="Mark Galauner"/>
      </t:Event>
      <t:Event id="{6004BD79-9EC8-4B87-B086-8A8119A3F103}" time="2023-09-07T15:14:55.635Z">
        <t:Attribution userId="S::DHAM@cfigroup.com::886329b5-d196-472b-b3e0-3e57192efe11" userProvider="AD" userName="David Ham"/>
        <t:Anchor>
          <t:Comment id="681848623"/>
        </t:Anchor>
        <t:SetTitle title="@Mark Galauner CFI is collecting this data for the CU's and mortgage lenders, corr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75811-0a38-4a26-a22f-4bd9ffb7dca6">
      <Terms xmlns="http://schemas.microsoft.com/office/infopath/2007/PartnerControls"/>
    </lcf76f155ced4ddcb4097134ff3c332f>
    <TaxCatchAll xmlns="53a595c4-3931-41f4-9359-6100811761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94992D470C04D804E1CBBDF4F3A2D" ma:contentTypeVersion="18" ma:contentTypeDescription="Create a new document." ma:contentTypeScope="" ma:versionID="100ad732b1e93b542a71a4ffd73a59d6">
  <xsd:schema xmlns:xsd="http://www.w3.org/2001/XMLSchema" xmlns:xs="http://www.w3.org/2001/XMLSchema" xmlns:p="http://schemas.microsoft.com/office/2006/metadata/properties" xmlns:ns2="46c75811-0a38-4a26-a22f-4bd9ffb7dca6" xmlns:ns3="53a595c4-3931-41f4-9359-6100811761aa" targetNamespace="http://schemas.microsoft.com/office/2006/metadata/properties" ma:root="true" ma:fieldsID="9e1c1113ef0b62990562a8a4fc21dd05" ns2:_="" ns3:_="">
    <xsd:import namespace="46c75811-0a38-4a26-a22f-4bd9ffb7dca6"/>
    <xsd:import namespace="53a595c4-3931-41f4-9359-610081176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75811-0a38-4a26-a22f-4bd9ffb7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0950bb-7a57-40a2-816f-0a28801e8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595c4-3931-41f4-9359-610081176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ef32d-c4b7-434c-b146-b031e2a08564}" ma:internalName="TaxCatchAll" ma:showField="CatchAllData" ma:web="53a595c4-3931-41f4-9359-610081176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D2090-78F5-4F4A-A3A8-DE4655C4E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BB428-3735-4823-B214-02E1E1A3A94B}">
  <ds:schemaRefs>
    <ds:schemaRef ds:uri="http://schemas.microsoft.com/office/2006/metadata/properties"/>
    <ds:schemaRef ds:uri="http://schemas.microsoft.com/office/infopath/2007/PartnerControls"/>
    <ds:schemaRef ds:uri="46c75811-0a38-4a26-a22f-4bd9ffb7dca6"/>
    <ds:schemaRef ds:uri="53a595c4-3931-41f4-9359-6100811761aa"/>
  </ds:schemaRefs>
</ds:datastoreItem>
</file>

<file path=customXml/itemProps3.xml><?xml version="1.0" encoding="utf-8"?>
<ds:datastoreItem xmlns:ds="http://schemas.openxmlformats.org/officeDocument/2006/customXml" ds:itemID="{1F71F7A3-0388-4134-9431-64D06765B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75811-0a38-4a26-a22f-4bd9ffb7dca6"/>
    <ds:schemaRef ds:uri="53a595c4-3931-41f4-9359-6100811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12" baseType="variant">
      <vt:variant>
        <vt:i4>3670134</vt:i4>
      </vt:variant>
      <vt:variant>
        <vt:i4>3</vt:i4>
      </vt:variant>
      <vt:variant>
        <vt:i4>0</vt:i4>
      </vt:variant>
      <vt:variant>
        <vt:i4>5</vt:i4>
      </vt:variant>
      <vt:variant>
        <vt:lpwstr>http://www.theacsi.org/</vt:lpwstr>
      </vt:variant>
      <vt:variant>
        <vt:lpwstr/>
      </vt:variant>
      <vt:variant>
        <vt:i4>3670134</vt:i4>
      </vt:variant>
      <vt:variant>
        <vt:i4>0</vt:i4>
      </vt:variant>
      <vt:variant>
        <vt:i4>0</vt:i4>
      </vt:variant>
      <vt:variant>
        <vt:i4>5</vt:i4>
      </vt:variant>
      <vt:variant>
        <vt:lpwstr>http://www.theacsi.org/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Lennington</dc:creator>
  <cp:keywords/>
  <dc:description/>
  <cp:lastModifiedBy>Hoelger, Angelika</cp:lastModifiedBy>
  <cp:revision>2</cp:revision>
  <dcterms:created xsi:type="dcterms:W3CDTF">2026-04-06T13:27:00Z</dcterms:created>
  <dcterms:modified xsi:type="dcterms:W3CDTF">2026-04-06T13:27:00Z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0x0101004CC94992D470C04D804E1CBBDF4F3A2D</vt:lpwstr>
  </property>
  <property fmtid="{D5CDD505-2E9C-101B-9397-08002B2CF9AE}" pid="3" name="MediaServiceImageTags">
    <vt:lpwstr/>
  </property>
</Properties>
</file>